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13D96" w14:textId="77777777" w:rsidR="00DD5893" w:rsidRDefault="00DD5893" w:rsidP="00DD5893">
      <w:pPr>
        <w:ind w:right="828"/>
        <w:jc w:val="center"/>
        <w:rPr>
          <w:rFonts w:ascii="TH SarabunIT๙" w:hAnsi="TH SarabunIT๙" w:cs="TH SarabunIT๙"/>
          <w:noProof/>
          <w:color w:val="000000" w:themeColor="text1"/>
          <w:sz w:val="52"/>
          <w:szCs w:val="52"/>
        </w:rPr>
      </w:pPr>
      <w:r>
        <w:rPr>
          <w:noProof/>
          <w:cs/>
        </w:rPr>
        <w:drawing>
          <wp:inline distT="0" distB="0" distL="0" distR="0" wp14:anchorId="338079A5" wp14:editId="62C779B8">
            <wp:extent cx="1762125" cy="1781175"/>
            <wp:effectExtent l="0" t="0" r="9525" b="952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D4622" w14:textId="30E3C3F4" w:rsidR="00DD5893" w:rsidRDefault="00DD5893" w:rsidP="00DD5893">
      <w:pPr>
        <w:ind w:right="828"/>
        <w:jc w:val="center"/>
      </w:pPr>
      <w:r w:rsidRPr="00383A71">
        <w:rPr>
          <w:rFonts w:ascii="TH SarabunIT๙" w:hAnsi="TH SarabunIT๙" w:cs="TH SarabunIT๙" w:hint="cs"/>
          <w:noProof/>
          <w:color w:val="000000" w:themeColor="text1"/>
          <w:sz w:val="52"/>
          <w:szCs w:val="52"/>
          <w:cs/>
        </w:rPr>
        <w:t>เทศบาลตำบลนาโพธิ์พัฒนา</w:t>
      </w:r>
      <w:r>
        <w:rPr>
          <w:rFonts w:ascii="TH SarabunIT๙" w:hAnsi="TH SarabunIT๙" w:cs="TH SarabunIT๙" w:hint="cs"/>
          <w:noProof/>
          <w:color w:val="000000" w:themeColor="text1"/>
          <w:sz w:val="52"/>
          <w:szCs w:val="52"/>
          <w:cs/>
        </w:rPr>
        <w:t xml:space="preserve"> </w:t>
      </w:r>
      <w:r w:rsidRPr="00383A71">
        <w:rPr>
          <w:rFonts w:ascii="TH SarabunIT๙" w:hAnsi="TH SarabunIT๙" w:cs="TH SarabunIT๙" w:hint="cs"/>
          <w:noProof/>
          <w:color w:val="FF0000"/>
          <w:sz w:val="96"/>
          <w:szCs w:val="96"/>
          <w:cs/>
        </w:rPr>
        <w:t>เตือนภัย</w:t>
      </w:r>
      <w:r w:rsidRPr="00383A71">
        <w:rPr>
          <w:rFonts w:ascii="TH SarabunIT๙" w:hAnsi="TH SarabunIT๙" w:cs="TH SarabunIT๙"/>
          <w:noProof/>
          <w:color w:val="FF0000"/>
          <w:sz w:val="96"/>
          <w:szCs w:val="96"/>
        </w:rPr>
        <w:t>!!!</w:t>
      </w:r>
      <w:r w:rsidRPr="00C3038A">
        <w:rPr>
          <w:noProof/>
        </w:rPr>
        <w:t xml:space="preserve"> </w:t>
      </w:r>
      <w:r>
        <w:rPr>
          <w:rFonts w:hint="cs"/>
          <w:noProof/>
          <w:cs/>
        </w:rPr>
        <w:t xml:space="preserve">       </w:t>
      </w:r>
      <w:r>
        <w:rPr>
          <w:noProof/>
        </w:rPr>
        <w:drawing>
          <wp:inline distT="0" distB="0" distL="0" distR="0" wp14:anchorId="19956C53" wp14:editId="146975E3">
            <wp:extent cx="1847850" cy="1794216"/>
            <wp:effectExtent l="0" t="0" r="0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890" cy="1802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83AF4" w14:textId="77777777" w:rsidR="00DD5893" w:rsidRPr="00D50504" w:rsidRDefault="00DD5893" w:rsidP="00DD5893">
      <w:pPr>
        <w:rPr>
          <w:rFonts w:ascii="TH SarabunIT๙" w:hAnsi="TH SarabunIT๙" w:cs="TH SarabunIT๙"/>
          <w:noProof/>
          <w:color w:val="000000" w:themeColor="text1"/>
          <w:sz w:val="36"/>
          <w:szCs w:val="36"/>
        </w:rPr>
      </w:pPr>
      <w:r w:rsidRPr="00D50504">
        <w:rPr>
          <w:rFonts w:ascii="TH SarabunIT๙" w:hAnsi="TH SarabunIT๙" w:cs="TH SarabunIT๙" w:hint="cs"/>
          <w:noProof/>
          <w:color w:val="000000" w:themeColor="text1"/>
          <w:sz w:val="36"/>
          <w:szCs w:val="36"/>
          <w:cs/>
        </w:rPr>
        <w:t>มิจฉาชีพมาในรูปแบบเจ้าหน้าสำนักงานส่งเสริมการปกครองท้องถิ่นจังหวัดชุมพร โดยหลอกลวงทางโทรศัพท์ ทาง</w:t>
      </w:r>
      <w:r w:rsidRPr="00D50504">
        <w:rPr>
          <w:rFonts w:ascii="TH SarabunIT๙" w:hAnsi="TH SarabunIT๙" w:cs="TH SarabunIT๙" w:hint="cs"/>
          <w:noProof/>
          <w:color w:val="FF0000"/>
          <w:sz w:val="36"/>
          <w:szCs w:val="36"/>
          <w:cs/>
        </w:rPr>
        <w:t xml:space="preserve"> </w:t>
      </w:r>
      <w:r w:rsidRPr="00D50504">
        <w:rPr>
          <w:rFonts w:ascii="TH SarabunIT๙" w:hAnsi="TH SarabunIT๙" w:cs="TH SarabunIT๙"/>
          <w:noProof/>
          <w:color w:val="FF0000"/>
          <w:sz w:val="72"/>
          <w:szCs w:val="72"/>
        </w:rPr>
        <w:t>LINE Facebook</w:t>
      </w:r>
      <w:r w:rsidRPr="00D50504">
        <w:rPr>
          <w:rFonts w:ascii="TH SarabunIT๙" w:hAnsi="TH SarabunIT๙" w:cs="TH SarabunIT๙"/>
          <w:noProof/>
          <w:color w:val="000000" w:themeColor="text1"/>
          <w:sz w:val="36"/>
          <w:szCs w:val="36"/>
        </w:rPr>
        <w:t xml:space="preserve"> </w:t>
      </w:r>
      <w:r w:rsidRPr="00D50504">
        <w:rPr>
          <w:rFonts w:ascii="TH SarabunIT๙" w:hAnsi="TH SarabunIT๙" w:cs="TH SarabunIT๙" w:hint="cs"/>
          <w:noProof/>
          <w:color w:val="000000" w:themeColor="text1"/>
          <w:sz w:val="36"/>
          <w:szCs w:val="36"/>
          <w:cs/>
        </w:rPr>
        <w:t>มีประชาชนหลงเชื่อหลายรายแล้ว โดยหลอกลวงให้เหยื่อยืนยันอัพเดทข้อมูลทางสื่อออนไลน์ 2 ช่องทาง</w:t>
      </w:r>
    </w:p>
    <w:p w14:paraId="1EEA69C0" w14:textId="77777777" w:rsidR="00DD5893" w:rsidRDefault="00DD5893" w:rsidP="00DD5893">
      <w:pPr>
        <w:rPr>
          <w:rFonts w:ascii="TH SarabunIT๙" w:hAnsi="TH SarabunIT๙" w:cs="TH SarabunIT๙"/>
          <w:noProof/>
          <w:color w:val="000000" w:themeColor="text1"/>
          <w:sz w:val="36"/>
          <w:szCs w:val="36"/>
        </w:rPr>
      </w:pPr>
      <w:r w:rsidRPr="00D50504">
        <w:rPr>
          <w:rFonts w:ascii="TH SarabunIT๙" w:hAnsi="TH SarabunIT๙" w:cs="TH SarabunIT๙" w:hint="cs"/>
          <w:noProof/>
          <w:color w:val="000000" w:themeColor="text1"/>
          <w:sz w:val="36"/>
          <w:szCs w:val="36"/>
          <w:cs/>
        </w:rPr>
        <w:t>1.ติดต่อ</w:t>
      </w:r>
      <w:r>
        <w:rPr>
          <w:rFonts w:ascii="TH SarabunIT๙" w:hAnsi="TH SarabunIT๙" w:cs="TH SarabunIT๙" w:hint="cs"/>
          <w:noProof/>
          <w:color w:val="000000" w:themeColor="text1"/>
          <w:sz w:val="36"/>
          <w:szCs w:val="36"/>
          <w:cs/>
        </w:rPr>
        <w:t xml:space="preserve">ที่สำนักงานส่งเสริมการปกครองท้องถิ่นจังหวัดได้ด้วยตนเอง โดยหลอกให้จองคิวล่วงหน้าทางออนไลน์ก่อนเข้ามาดำเนินการ เนื่องจากอ้างว่าจะไม่รับ </w:t>
      </w:r>
      <w:r>
        <w:rPr>
          <w:rFonts w:ascii="TH SarabunIT๙" w:hAnsi="TH SarabunIT๙" w:cs="TH SarabunIT๙"/>
          <w:noProof/>
          <w:color w:val="000000" w:themeColor="text1"/>
          <w:sz w:val="36"/>
          <w:szCs w:val="36"/>
        </w:rPr>
        <w:t xml:space="preserve">walk in </w:t>
      </w:r>
      <w:r>
        <w:rPr>
          <w:rFonts w:ascii="TH SarabunIT๙" w:hAnsi="TH SarabunIT๙" w:cs="TH SarabunIT๙" w:hint="cs"/>
          <w:noProof/>
          <w:color w:val="000000" w:themeColor="text1"/>
          <w:sz w:val="36"/>
          <w:szCs w:val="36"/>
          <w:cs/>
        </w:rPr>
        <w:t>หน้าเคาน์เตอร์และรับคิวจำนวนจำกัดต่อวัน</w:t>
      </w:r>
    </w:p>
    <w:p w14:paraId="21E7ACB0" w14:textId="77777777" w:rsidR="00DD5893" w:rsidRDefault="00DD5893" w:rsidP="00DD5893">
      <w:pPr>
        <w:rPr>
          <w:rFonts w:ascii="TH SarabunIT๙" w:hAnsi="TH SarabunIT๙" w:cs="TH SarabunIT๙"/>
          <w:noProof/>
          <w:color w:val="000000" w:themeColor="text1"/>
          <w:sz w:val="36"/>
          <w:szCs w:val="36"/>
        </w:rPr>
      </w:pPr>
      <w:r>
        <w:rPr>
          <w:rFonts w:ascii="TH SarabunIT๙" w:hAnsi="TH SarabunIT๙" w:cs="TH SarabunIT๙" w:hint="cs"/>
          <w:noProof/>
          <w:color w:val="000000" w:themeColor="text1"/>
          <w:sz w:val="36"/>
          <w:szCs w:val="36"/>
          <w:cs/>
        </w:rPr>
        <w:t>2.ผ่านช่องทางอิเล็กทรอนิกส์(</w:t>
      </w:r>
      <w:r>
        <w:rPr>
          <w:rFonts w:ascii="TH SarabunIT๙" w:hAnsi="TH SarabunIT๙" w:cs="TH SarabunIT๙"/>
          <w:noProof/>
          <w:color w:val="000000" w:themeColor="text1"/>
          <w:sz w:val="36"/>
          <w:szCs w:val="36"/>
        </w:rPr>
        <w:t>E-service</w:t>
      </w:r>
      <w:r>
        <w:rPr>
          <w:rFonts w:ascii="TH SarabunIT๙" w:hAnsi="TH SarabunIT๙" w:cs="TH SarabunIT๙" w:hint="cs"/>
          <w:noProof/>
          <w:color w:val="000000" w:themeColor="text1"/>
          <w:sz w:val="36"/>
          <w:szCs w:val="36"/>
          <w:cs/>
        </w:rPr>
        <w:t>)หรือออนไลน์ดำเนินการด้วยตนเอง ใช้เวลาประมาณ 10-20 นาที ใช้เพียง ชื่อ เบอร์โทร ผ่านเวปไซต์ของกรมส่งเสริมการปกครองท้องถิ่น</w:t>
      </w:r>
    </w:p>
    <w:p w14:paraId="46DC6F50" w14:textId="58046414" w:rsidR="00DD5893" w:rsidRDefault="00DD5893" w:rsidP="00DD5893">
      <w:pPr>
        <w:rPr>
          <w:rFonts w:ascii="TH SarabunIT๙" w:hAnsi="TH SarabunIT๙" w:cs="TH SarabunIT๙"/>
          <w:noProof/>
          <w:color w:val="000000" w:themeColor="text1"/>
          <w:sz w:val="36"/>
          <w:szCs w:val="36"/>
        </w:rPr>
      </w:pPr>
      <w:r>
        <w:rPr>
          <w:rFonts w:ascii="TH SarabunIT๙" w:hAnsi="TH SarabunIT๙" w:cs="TH SarabunIT๙"/>
          <w:noProof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noProof/>
          <w:color w:val="000000" w:themeColor="text1"/>
          <w:sz w:val="36"/>
          <w:szCs w:val="36"/>
          <w:cs/>
        </w:rPr>
        <w:t>เทศบาลตำบลนาโพธิ์พัฒนา จึงขอเตือนภัยและขอให้แจ้งประชาสัมพันธ์ให้ประชาชนรับทราบกลอุบายของมิจฉาชีพข้างต้น หากมีข้อสงสัยให้ติดต่อ สำนักงานส่งเสริมการปกครองท้องถิ่นจังหวัดชุมพร โทร077-502-487 และ 077-502-133</w:t>
      </w:r>
    </w:p>
    <w:p w14:paraId="11A719DF" w14:textId="77777777" w:rsidR="00DD5893" w:rsidRPr="00D50504" w:rsidRDefault="00DD5893" w:rsidP="00DD5893">
      <w:pPr>
        <w:rPr>
          <w:rFonts w:ascii="TH SarabunIT๙" w:hAnsi="TH SarabunIT๙" w:cs="TH SarabunIT๙" w:hint="cs"/>
          <w:noProof/>
          <w:color w:val="000000" w:themeColor="text1"/>
          <w:sz w:val="36"/>
          <w:szCs w:val="36"/>
          <w:cs/>
        </w:rPr>
      </w:pPr>
    </w:p>
    <w:sectPr w:rsidR="00DD5893" w:rsidRPr="00D505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893"/>
    <w:rsid w:val="00CB7E64"/>
    <w:rsid w:val="00DD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F01FF"/>
  <w15:chartTrackingRefBased/>
  <w15:docId w15:val="{867B65F7-0A3E-44F3-A051-B95457097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58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589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chadakan panayotakul</dc:creator>
  <cp:keywords/>
  <dc:description/>
  <cp:lastModifiedBy>chadakan panayotakul</cp:lastModifiedBy>
  <cp:revision>1</cp:revision>
  <dcterms:created xsi:type="dcterms:W3CDTF">2024-09-06T06:20:00Z</dcterms:created>
  <dcterms:modified xsi:type="dcterms:W3CDTF">2024-09-06T06:21:00Z</dcterms:modified>
</cp:coreProperties>
</file>